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31549" w14:textId="5F99B327" w:rsidR="00CB04AB" w:rsidRDefault="006C0D0A"/>
    <w:p w14:paraId="59A2AB9A" w14:textId="77777777" w:rsidR="003033F4" w:rsidRDefault="003033F4" w:rsidP="00EE5B2C">
      <w:pPr>
        <w:pStyle w:val="Header"/>
        <w:jc w:val="center"/>
        <w:rPr>
          <w:b/>
          <w:bCs/>
        </w:rPr>
      </w:pPr>
    </w:p>
    <w:p w14:paraId="0D8D6B37" w14:textId="6B537FE8" w:rsidR="00EE5B2C" w:rsidRPr="00F84337" w:rsidRDefault="00EE5B2C" w:rsidP="00F84337">
      <w:pPr>
        <w:pStyle w:val="Header"/>
        <w:rPr>
          <w:b/>
          <w:bCs/>
          <w:sz w:val="28"/>
        </w:rPr>
      </w:pPr>
      <w:r w:rsidRPr="00F84337">
        <w:rPr>
          <w:b/>
          <w:bCs/>
          <w:sz w:val="28"/>
        </w:rPr>
        <w:t>EMBEDDED CONFERENCES 2022 AT-A-GLANCE</w:t>
      </w:r>
    </w:p>
    <w:p w14:paraId="267AC96B" w14:textId="4F8DD713" w:rsidR="00832AE4" w:rsidRDefault="00832AE4"/>
    <w:p w14:paraId="6DEC036D" w14:textId="124C71D3" w:rsidR="00832AE4" w:rsidRDefault="00832AE4"/>
    <w:tbl>
      <w:tblPr>
        <w:tblStyle w:val="TableGrid"/>
        <w:tblW w:w="11438" w:type="dxa"/>
        <w:tblLayout w:type="fixed"/>
        <w:tblLook w:val="04A0" w:firstRow="1" w:lastRow="0" w:firstColumn="1" w:lastColumn="0" w:noHBand="0" w:noVBand="1"/>
      </w:tblPr>
      <w:tblGrid>
        <w:gridCol w:w="895"/>
        <w:gridCol w:w="2520"/>
        <w:gridCol w:w="1260"/>
        <w:gridCol w:w="1453"/>
        <w:gridCol w:w="2237"/>
        <w:gridCol w:w="1093"/>
        <w:gridCol w:w="1980"/>
      </w:tblGrid>
      <w:tr w:rsidR="00EE5B2C" w14:paraId="77882196" w14:textId="77777777" w:rsidTr="00EE5B2C">
        <w:tc>
          <w:tcPr>
            <w:tcW w:w="3415" w:type="dxa"/>
            <w:gridSpan w:val="2"/>
          </w:tcPr>
          <w:p w14:paraId="50D34C07" w14:textId="77777777" w:rsidR="00EE5B2C" w:rsidRPr="00B6762B" w:rsidRDefault="00EE5B2C" w:rsidP="00EE5B2C">
            <w:pPr>
              <w:jc w:val="center"/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Conference</w:t>
            </w:r>
          </w:p>
          <w:p w14:paraId="468C1F87" w14:textId="470A61E4" w:rsidR="00EE5B2C" w:rsidRPr="00B6762B" w:rsidRDefault="00EE5B2C" w:rsidP="00EE5B2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</w:tcPr>
          <w:p w14:paraId="08A26765" w14:textId="2A9920E4" w:rsidR="00EE5B2C" w:rsidRPr="00B6762B" w:rsidRDefault="00EE5B2C" w:rsidP="00EE5B2C">
            <w:pPr>
              <w:jc w:val="center"/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1453" w:type="dxa"/>
          </w:tcPr>
          <w:p w14:paraId="59655000" w14:textId="6CF69420" w:rsidR="00EE5B2C" w:rsidRPr="00B6762B" w:rsidRDefault="00EE5B2C" w:rsidP="00EE5B2C">
            <w:pPr>
              <w:jc w:val="center"/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 xml:space="preserve">Location (or </w:t>
            </w:r>
            <w:r w:rsidR="004521F2">
              <w:rPr>
                <w:b/>
                <w:sz w:val="28"/>
                <w:szCs w:val="28"/>
              </w:rPr>
              <w:t>v</w:t>
            </w:r>
            <w:r w:rsidRPr="00B6762B">
              <w:rPr>
                <w:b/>
                <w:sz w:val="28"/>
                <w:szCs w:val="28"/>
              </w:rPr>
              <w:t>irtual)</w:t>
            </w:r>
          </w:p>
        </w:tc>
        <w:tc>
          <w:tcPr>
            <w:tcW w:w="2237" w:type="dxa"/>
          </w:tcPr>
          <w:p w14:paraId="5FA986C5" w14:textId="56E5F2A5" w:rsidR="00EE5B2C" w:rsidRPr="00B6762B" w:rsidRDefault="00EE5B2C" w:rsidP="00EE5B2C">
            <w:pPr>
              <w:jc w:val="center"/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Focus</w:t>
            </w:r>
          </w:p>
        </w:tc>
        <w:tc>
          <w:tcPr>
            <w:tcW w:w="1093" w:type="dxa"/>
          </w:tcPr>
          <w:p w14:paraId="1EBB06B0" w14:textId="18B2A981" w:rsidR="00EE5B2C" w:rsidRPr="00B6762B" w:rsidRDefault="00EE5B2C" w:rsidP="00EE5B2C">
            <w:pPr>
              <w:jc w:val="center"/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>Cost</w:t>
            </w:r>
          </w:p>
        </w:tc>
        <w:tc>
          <w:tcPr>
            <w:tcW w:w="1980" w:type="dxa"/>
          </w:tcPr>
          <w:p w14:paraId="14CF6243" w14:textId="17F5BFEB" w:rsidR="00EE5B2C" w:rsidRPr="00B6762B" w:rsidRDefault="00EE5B2C" w:rsidP="00EE5B2C">
            <w:pPr>
              <w:jc w:val="center"/>
              <w:rPr>
                <w:b/>
                <w:sz w:val="28"/>
                <w:szCs w:val="28"/>
              </w:rPr>
            </w:pPr>
            <w:r w:rsidRPr="00B6762B">
              <w:rPr>
                <w:b/>
                <w:sz w:val="28"/>
                <w:szCs w:val="28"/>
              </w:rPr>
              <w:t xml:space="preserve">Registration </w:t>
            </w:r>
            <w:r>
              <w:rPr>
                <w:b/>
                <w:sz w:val="28"/>
                <w:szCs w:val="28"/>
              </w:rPr>
              <w:t>D</w:t>
            </w:r>
            <w:r w:rsidRPr="00B6762B">
              <w:rPr>
                <w:b/>
                <w:sz w:val="28"/>
                <w:szCs w:val="28"/>
              </w:rPr>
              <w:t>eadline</w:t>
            </w:r>
            <w:r>
              <w:rPr>
                <w:b/>
                <w:sz w:val="28"/>
                <w:szCs w:val="28"/>
              </w:rPr>
              <w:t xml:space="preserve"> &amp; Details</w:t>
            </w:r>
          </w:p>
        </w:tc>
      </w:tr>
      <w:tr w:rsidR="005C546B" w14:paraId="29610D2E" w14:textId="77777777" w:rsidTr="00EE5B2C">
        <w:tc>
          <w:tcPr>
            <w:tcW w:w="895" w:type="dxa"/>
            <w:vMerge w:val="restart"/>
            <w:textDirection w:val="btLr"/>
          </w:tcPr>
          <w:p w14:paraId="66783392" w14:textId="3B0F18DF" w:rsidR="005C546B" w:rsidRPr="008760A1" w:rsidRDefault="005C546B" w:rsidP="005C546B">
            <w:pPr>
              <w:ind w:left="113" w:right="113"/>
              <w:jc w:val="center"/>
              <w:rPr>
                <w:b/>
              </w:rPr>
            </w:pPr>
            <w:r w:rsidRPr="008760A1">
              <w:rPr>
                <w:b/>
              </w:rPr>
              <w:t xml:space="preserve">2022 </w:t>
            </w:r>
            <w:r>
              <w:rPr>
                <w:b/>
              </w:rPr>
              <w:t xml:space="preserve">Embedded </w:t>
            </w:r>
            <w:r w:rsidRPr="008760A1">
              <w:rPr>
                <w:b/>
              </w:rPr>
              <w:t>Conferences</w:t>
            </w:r>
          </w:p>
          <w:p w14:paraId="2120D07C" w14:textId="77777777" w:rsidR="005C546B" w:rsidRDefault="005C546B" w:rsidP="005C546B">
            <w:pPr>
              <w:ind w:left="113" w:right="113"/>
            </w:pPr>
          </w:p>
        </w:tc>
        <w:tc>
          <w:tcPr>
            <w:tcW w:w="2520" w:type="dxa"/>
          </w:tcPr>
          <w:p w14:paraId="3DEA14AC" w14:textId="01B1E813" w:rsidR="005C546B" w:rsidRPr="003033F4" w:rsidRDefault="005C546B">
            <w:pPr>
              <w:rPr>
                <w:color w:val="92D050"/>
              </w:rPr>
            </w:pPr>
          </w:p>
          <w:p w14:paraId="43AE5FF3" w14:textId="0D808B16" w:rsidR="005C546B" w:rsidRPr="003033F4" w:rsidRDefault="006C0D0A">
            <w:pPr>
              <w:rPr>
                <w:color w:val="92D050"/>
              </w:rPr>
            </w:pPr>
            <w:hyperlink r:id="rId6" w:history="1">
              <w:r w:rsidR="005C546B" w:rsidRPr="003033F4">
                <w:rPr>
                  <w:rStyle w:val="Hyperlink"/>
                  <w:color w:val="92D050"/>
                </w:rPr>
                <w:t>The Embedded Tech Convention Asia</w:t>
              </w:r>
            </w:hyperlink>
          </w:p>
          <w:p w14:paraId="0F941D20" w14:textId="77777777" w:rsidR="005C546B" w:rsidRPr="003033F4" w:rsidRDefault="005C546B">
            <w:pPr>
              <w:rPr>
                <w:color w:val="92D050"/>
              </w:rPr>
            </w:pPr>
          </w:p>
          <w:p w14:paraId="7F1C7E34" w14:textId="77777777" w:rsidR="005C546B" w:rsidRDefault="005C546B">
            <w:pPr>
              <w:rPr>
                <w:color w:val="92D050"/>
              </w:rPr>
            </w:pPr>
          </w:p>
          <w:p w14:paraId="5F7B7F05" w14:textId="77777777" w:rsidR="004521F2" w:rsidRDefault="004521F2">
            <w:pPr>
              <w:rPr>
                <w:color w:val="92D050"/>
              </w:rPr>
            </w:pPr>
          </w:p>
          <w:p w14:paraId="5B666C1B" w14:textId="77777777" w:rsidR="004521F2" w:rsidRDefault="004521F2">
            <w:pPr>
              <w:rPr>
                <w:color w:val="92D050"/>
              </w:rPr>
            </w:pPr>
          </w:p>
          <w:p w14:paraId="3FF3D26A" w14:textId="1FC4C92C" w:rsidR="004521F2" w:rsidRPr="003033F4" w:rsidRDefault="004521F2">
            <w:pPr>
              <w:rPr>
                <w:color w:val="92D050"/>
              </w:rPr>
            </w:pPr>
          </w:p>
        </w:tc>
        <w:tc>
          <w:tcPr>
            <w:tcW w:w="1260" w:type="dxa"/>
          </w:tcPr>
          <w:p w14:paraId="22F1D803" w14:textId="77777777" w:rsidR="005C546B" w:rsidRDefault="005C546B"/>
          <w:p w14:paraId="07DC1124" w14:textId="32F8A802" w:rsidR="005C546B" w:rsidRDefault="005C546B">
            <w:r>
              <w:t>Jan. 19-20, 2022</w:t>
            </w:r>
          </w:p>
        </w:tc>
        <w:tc>
          <w:tcPr>
            <w:tcW w:w="1453" w:type="dxa"/>
          </w:tcPr>
          <w:p w14:paraId="3AE41A92" w14:textId="77777777" w:rsidR="005C546B" w:rsidRDefault="005C546B"/>
          <w:p w14:paraId="208A4362" w14:textId="3773055C" w:rsidR="005C546B" w:rsidRDefault="00EE5B2C">
            <w:r>
              <w:t>In-</w:t>
            </w:r>
            <w:r w:rsidR="005C546B">
              <w:t>person, Singapore</w:t>
            </w:r>
          </w:p>
        </w:tc>
        <w:tc>
          <w:tcPr>
            <w:tcW w:w="2237" w:type="dxa"/>
          </w:tcPr>
          <w:p w14:paraId="5BD37D60" w14:textId="77777777" w:rsidR="005C546B" w:rsidRDefault="005C546B"/>
          <w:p w14:paraId="7347CE01" w14:textId="5B7DC615" w:rsidR="005C546B" w:rsidRDefault="005C546B">
            <w:r>
              <w:t>Features latest embedded products and technologies, and showcases advancements in embedded industry</w:t>
            </w:r>
          </w:p>
        </w:tc>
        <w:tc>
          <w:tcPr>
            <w:tcW w:w="1093" w:type="dxa"/>
          </w:tcPr>
          <w:p w14:paraId="4960C082" w14:textId="77777777" w:rsidR="005C546B" w:rsidRDefault="005C546B"/>
          <w:p w14:paraId="24B7008A" w14:textId="1FC6234E" w:rsidR="005C546B" w:rsidRDefault="005C546B">
            <w:r>
              <w:t>Free</w:t>
            </w:r>
          </w:p>
        </w:tc>
        <w:tc>
          <w:tcPr>
            <w:tcW w:w="1980" w:type="dxa"/>
          </w:tcPr>
          <w:p w14:paraId="6ADA3B72" w14:textId="77777777" w:rsidR="005C546B" w:rsidRDefault="005C546B"/>
          <w:p w14:paraId="1B9C717F" w14:textId="6954B07E" w:rsidR="005C546B" w:rsidRDefault="005C546B">
            <w:r>
              <w:t>Not available</w:t>
            </w:r>
          </w:p>
        </w:tc>
      </w:tr>
      <w:tr w:rsidR="005C546B" w14:paraId="6514CF4C" w14:textId="77777777" w:rsidTr="00EE5B2C">
        <w:tc>
          <w:tcPr>
            <w:tcW w:w="895" w:type="dxa"/>
            <w:vMerge/>
          </w:tcPr>
          <w:p w14:paraId="08787EBA" w14:textId="77777777" w:rsidR="005C546B" w:rsidRDefault="005C546B"/>
        </w:tc>
        <w:tc>
          <w:tcPr>
            <w:tcW w:w="2520" w:type="dxa"/>
          </w:tcPr>
          <w:p w14:paraId="3AEF51BD" w14:textId="02EAE5A4" w:rsidR="005C546B" w:rsidRPr="003033F4" w:rsidRDefault="005C546B">
            <w:pPr>
              <w:rPr>
                <w:color w:val="92D050"/>
              </w:rPr>
            </w:pPr>
          </w:p>
          <w:p w14:paraId="77792A61" w14:textId="05E66378" w:rsidR="005C546B" w:rsidRPr="003033F4" w:rsidRDefault="006C0D0A">
            <w:pPr>
              <w:rPr>
                <w:color w:val="92D050"/>
              </w:rPr>
            </w:pPr>
            <w:hyperlink r:id="rId7" w:history="1">
              <w:r w:rsidR="005C546B" w:rsidRPr="003033F4">
                <w:rPr>
                  <w:rStyle w:val="Hyperlink"/>
                  <w:color w:val="92D050"/>
                </w:rPr>
                <w:t>Embedded World Conference</w:t>
              </w:r>
            </w:hyperlink>
          </w:p>
          <w:p w14:paraId="2053D9EC" w14:textId="77777777" w:rsidR="005C546B" w:rsidRPr="003033F4" w:rsidRDefault="005C546B">
            <w:pPr>
              <w:rPr>
                <w:color w:val="92D050"/>
              </w:rPr>
            </w:pPr>
          </w:p>
          <w:p w14:paraId="2067C549" w14:textId="0A1F8D37" w:rsidR="005C546B" w:rsidRPr="003033F4" w:rsidRDefault="005C546B">
            <w:pPr>
              <w:rPr>
                <w:color w:val="92D050"/>
              </w:rPr>
            </w:pPr>
          </w:p>
        </w:tc>
        <w:tc>
          <w:tcPr>
            <w:tcW w:w="1260" w:type="dxa"/>
          </w:tcPr>
          <w:p w14:paraId="0672315C" w14:textId="77777777" w:rsidR="005C546B" w:rsidRDefault="005C546B"/>
          <w:p w14:paraId="48084195" w14:textId="65DC4D44" w:rsidR="005C546B" w:rsidRDefault="005C546B">
            <w:r>
              <w:t>March 15-17, 2022</w:t>
            </w:r>
          </w:p>
        </w:tc>
        <w:tc>
          <w:tcPr>
            <w:tcW w:w="1453" w:type="dxa"/>
          </w:tcPr>
          <w:p w14:paraId="54EE0926" w14:textId="77777777" w:rsidR="005C546B" w:rsidRDefault="005C546B"/>
          <w:p w14:paraId="7FC8D694" w14:textId="334B9836" w:rsidR="005C546B" w:rsidRDefault="00EE5B2C">
            <w:r>
              <w:t>In-</w:t>
            </w:r>
            <w:r w:rsidR="005C546B">
              <w:t>person, Nuremberg, Germany</w:t>
            </w:r>
          </w:p>
        </w:tc>
        <w:tc>
          <w:tcPr>
            <w:tcW w:w="2237" w:type="dxa"/>
          </w:tcPr>
          <w:p w14:paraId="1BFA2E48" w14:textId="77777777" w:rsidR="005C546B" w:rsidRDefault="005C546B"/>
          <w:p w14:paraId="237CCAB3" w14:textId="77777777" w:rsidR="005C546B" w:rsidRDefault="005C546B">
            <w:r>
              <w:t>Wide range of topics on embedded systems and software</w:t>
            </w:r>
          </w:p>
          <w:p w14:paraId="56DCE9B8" w14:textId="19E28E60" w:rsidR="005C546B" w:rsidRDefault="005C546B"/>
        </w:tc>
        <w:tc>
          <w:tcPr>
            <w:tcW w:w="1093" w:type="dxa"/>
          </w:tcPr>
          <w:p w14:paraId="0C81D743" w14:textId="77777777" w:rsidR="005C546B" w:rsidRDefault="005C546B"/>
          <w:p w14:paraId="73FF1EB8" w14:textId="2F3DD3F7" w:rsidR="005C546B" w:rsidRDefault="005C546B">
            <w:r>
              <w:t>Not available</w:t>
            </w:r>
          </w:p>
        </w:tc>
        <w:tc>
          <w:tcPr>
            <w:tcW w:w="1980" w:type="dxa"/>
          </w:tcPr>
          <w:p w14:paraId="0A883BED" w14:textId="77777777" w:rsidR="005C546B" w:rsidRDefault="005C546B"/>
          <w:p w14:paraId="1D4A61BF" w14:textId="48D19BD3" w:rsidR="005C546B" w:rsidRDefault="005C546B">
            <w:r>
              <w:t>Not available</w:t>
            </w:r>
          </w:p>
        </w:tc>
      </w:tr>
      <w:tr w:rsidR="005C546B" w14:paraId="55462757" w14:textId="77777777" w:rsidTr="00EE5B2C">
        <w:tc>
          <w:tcPr>
            <w:tcW w:w="895" w:type="dxa"/>
            <w:vMerge/>
          </w:tcPr>
          <w:p w14:paraId="1BFA0D22" w14:textId="77777777" w:rsidR="005C546B" w:rsidRDefault="005C546B"/>
        </w:tc>
        <w:tc>
          <w:tcPr>
            <w:tcW w:w="2520" w:type="dxa"/>
          </w:tcPr>
          <w:p w14:paraId="70D635B9" w14:textId="11A25741" w:rsidR="005C546B" w:rsidRPr="003033F4" w:rsidRDefault="005C546B">
            <w:pPr>
              <w:rPr>
                <w:color w:val="92D050"/>
              </w:rPr>
            </w:pPr>
          </w:p>
          <w:p w14:paraId="4D71D719" w14:textId="5A899E1B" w:rsidR="005C546B" w:rsidRPr="003033F4" w:rsidRDefault="006C0D0A">
            <w:pPr>
              <w:rPr>
                <w:color w:val="92D050"/>
              </w:rPr>
            </w:pPr>
            <w:hyperlink r:id="rId8" w:history="1">
              <w:proofErr w:type="spellStart"/>
              <w:r w:rsidR="005C546B" w:rsidRPr="003033F4">
                <w:rPr>
                  <w:rStyle w:val="Hyperlink"/>
                  <w:color w:val="92D050"/>
                </w:rPr>
                <w:t>UKEmbedded</w:t>
              </w:r>
              <w:proofErr w:type="spellEnd"/>
            </w:hyperlink>
          </w:p>
          <w:p w14:paraId="14D5411E" w14:textId="77777777" w:rsidR="005C546B" w:rsidRDefault="005C546B">
            <w:pPr>
              <w:rPr>
                <w:color w:val="92D050"/>
              </w:rPr>
            </w:pPr>
          </w:p>
          <w:p w14:paraId="4A0AFDD9" w14:textId="77777777" w:rsidR="004521F2" w:rsidRDefault="004521F2">
            <w:pPr>
              <w:rPr>
                <w:color w:val="92D050"/>
              </w:rPr>
            </w:pPr>
          </w:p>
          <w:p w14:paraId="389AC7AF" w14:textId="77777777" w:rsidR="004521F2" w:rsidRDefault="004521F2">
            <w:pPr>
              <w:rPr>
                <w:color w:val="92D050"/>
              </w:rPr>
            </w:pPr>
          </w:p>
          <w:p w14:paraId="731F0ADC" w14:textId="77777777" w:rsidR="004521F2" w:rsidRDefault="004521F2">
            <w:pPr>
              <w:rPr>
                <w:color w:val="92D050"/>
              </w:rPr>
            </w:pPr>
          </w:p>
          <w:p w14:paraId="6C19792D" w14:textId="77777777" w:rsidR="004521F2" w:rsidRDefault="004521F2">
            <w:pPr>
              <w:rPr>
                <w:color w:val="92D050"/>
              </w:rPr>
            </w:pPr>
          </w:p>
          <w:p w14:paraId="62F6E6E4" w14:textId="034E40D2" w:rsidR="004521F2" w:rsidRPr="003033F4" w:rsidRDefault="004521F2">
            <w:pPr>
              <w:rPr>
                <w:color w:val="92D050"/>
              </w:rPr>
            </w:pPr>
          </w:p>
        </w:tc>
        <w:tc>
          <w:tcPr>
            <w:tcW w:w="1260" w:type="dxa"/>
          </w:tcPr>
          <w:p w14:paraId="3ED619FC" w14:textId="77777777" w:rsidR="005C546B" w:rsidRDefault="005C546B"/>
          <w:p w14:paraId="3504B5E2" w14:textId="36AFADE4" w:rsidR="005C546B" w:rsidRDefault="005C546B">
            <w:r>
              <w:t>May 12, 2022</w:t>
            </w:r>
          </w:p>
        </w:tc>
        <w:tc>
          <w:tcPr>
            <w:tcW w:w="1453" w:type="dxa"/>
          </w:tcPr>
          <w:p w14:paraId="2EB84C62" w14:textId="77777777" w:rsidR="005C546B" w:rsidRDefault="005C546B"/>
          <w:p w14:paraId="10C27F03" w14:textId="35E861A4" w:rsidR="005C546B" w:rsidRDefault="005C546B">
            <w:r>
              <w:t>In</w:t>
            </w:r>
            <w:r w:rsidR="00EE5B2C">
              <w:t>-</w:t>
            </w:r>
            <w:r>
              <w:t>person, Coventry, England</w:t>
            </w:r>
          </w:p>
        </w:tc>
        <w:tc>
          <w:tcPr>
            <w:tcW w:w="2237" w:type="dxa"/>
          </w:tcPr>
          <w:p w14:paraId="3A199441" w14:textId="77777777" w:rsidR="005C546B" w:rsidRDefault="005C546B"/>
          <w:p w14:paraId="108F5CC0" w14:textId="046299B2" w:rsidR="005C546B" w:rsidRDefault="005C546B">
            <w:r>
              <w:t>Embedded engineering advances and development in the UK</w:t>
            </w:r>
          </w:p>
        </w:tc>
        <w:tc>
          <w:tcPr>
            <w:tcW w:w="1093" w:type="dxa"/>
          </w:tcPr>
          <w:p w14:paraId="6DFCB4BB" w14:textId="77777777" w:rsidR="005C546B" w:rsidRDefault="005C546B"/>
          <w:p w14:paraId="66E5F03D" w14:textId="03FAEC3A" w:rsidR="005C546B" w:rsidRDefault="005C546B">
            <w:r>
              <w:t>Free</w:t>
            </w:r>
          </w:p>
        </w:tc>
        <w:tc>
          <w:tcPr>
            <w:tcW w:w="1980" w:type="dxa"/>
          </w:tcPr>
          <w:p w14:paraId="09E59DF3" w14:textId="77777777" w:rsidR="005C546B" w:rsidRDefault="005C546B"/>
          <w:p w14:paraId="6330E300" w14:textId="2755E73E" w:rsidR="005C546B" w:rsidRDefault="005C546B">
            <w:r>
              <w:t>Not available</w:t>
            </w:r>
          </w:p>
        </w:tc>
      </w:tr>
      <w:tr w:rsidR="005C546B" w14:paraId="776574CC" w14:textId="77777777" w:rsidTr="00EE5B2C">
        <w:tc>
          <w:tcPr>
            <w:tcW w:w="895" w:type="dxa"/>
            <w:vMerge/>
          </w:tcPr>
          <w:p w14:paraId="5A4F5F26" w14:textId="77777777" w:rsidR="005C546B" w:rsidRDefault="005C546B"/>
        </w:tc>
        <w:tc>
          <w:tcPr>
            <w:tcW w:w="2520" w:type="dxa"/>
          </w:tcPr>
          <w:p w14:paraId="029103A9" w14:textId="62D6823E" w:rsidR="005C546B" w:rsidRPr="003033F4" w:rsidRDefault="005C546B">
            <w:pPr>
              <w:rPr>
                <w:color w:val="92D050"/>
              </w:rPr>
            </w:pPr>
          </w:p>
          <w:p w14:paraId="6A7F4202" w14:textId="13CB9558" w:rsidR="005C546B" w:rsidRPr="003033F4" w:rsidRDefault="006C0D0A">
            <w:pPr>
              <w:rPr>
                <w:color w:val="92D050"/>
              </w:rPr>
            </w:pPr>
            <w:hyperlink r:id="rId9" w:history="1">
              <w:r w:rsidR="005C546B" w:rsidRPr="003033F4">
                <w:rPr>
                  <w:rStyle w:val="Hyperlink"/>
                  <w:color w:val="92D050"/>
                </w:rPr>
                <w:t>The Embedded Technology Convention USA</w:t>
              </w:r>
            </w:hyperlink>
          </w:p>
          <w:p w14:paraId="3FF2AA7E" w14:textId="10460D77" w:rsidR="005C546B" w:rsidRPr="003033F4" w:rsidRDefault="005C546B">
            <w:pPr>
              <w:rPr>
                <w:color w:val="92D050"/>
              </w:rPr>
            </w:pPr>
          </w:p>
        </w:tc>
        <w:tc>
          <w:tcPr>
            <w:tcW w:w="1260" w:type="dxa"/>
          </w:tcPr>
          <w:p w14:paraId="1BEE077B" w14:textId="77777777" w:rsidR="005C546B" w:rsidRDefault="005C546B"/>
          <w:p w14:paraId="5B83693B" w14:textId="15A1BFD2" w:rsidR="005C546B" w:rsidRDefault="005C546B">
            <w:r>
              <w:t>June 8-9, 2022</w:t>
            </w:r>
          </w:p>
        </w:tc>
        <w:tc>
          <w:tcPr>
            <w:tcW w:w="1453" w:type="dxa"/>
          </w:tcPr>
          <w:p w14:paraId="5A1566DE" w14:textId="77777777" w:rsidR="005C546B" w:rsidRDefault="005C546B"/>
          <w:p w14:paraId="5B68E4E2" w14:textId="7B2387A3" w:rsidR="005C546B" w:rsidRDefault="00EE5B2C">
            <w:r>
              <w:t>In-</w:t>
            </w:r>
            <w:r w:rsidR="005C546B">
              <w:t>person, Las Vegas, N</w:t>
            </w:r>
            <w:r>
              <w:t>V</w:t>
            </w:r>
          </w:p>
        </w:tc>
        <w:tc>
          <w:tcPr>
            <w:tcW w:w="2237" w:type="dxa"/>
          </w:tcPr>
          <w:p w14:paraId="56D02EF4" w14:textId="77777777" w:rsidR="005C546B" w:rsidRDefault="005C546B"/>
          <w:p w14:paraId="36D8B933" w14:textId="77777777" w:rsidR="005C546B" w:rsidRDefault="00EE5B2C">
            <w:r>
              <w:t>F</w:t>
            </w:r>
            <w:r w:rsidR="005C546B" w:rsidRPr="008760A1">
              <w:t>eature</w:t>
            </w:r>
            <w:r>
              <w:t>s the</w:t>
            </w:r>
            <w:r w:rsidR="005C546B" w:rsidRPr="008760A1">
              <w:t xml:space="preserve"> latest developments and research in embedded automotive systems, chip and sensor technology, </w:t>
            </w:r>
            <w:r>
              <w:t>AI</w:t>
            </w:r>
            <w:r w:rsidR="005C546B" w:rsidRPr="008760A1">
              <w:t>, deep learning, cloud connectivity</w:t>
            </w:r>
            <w:r>
              <w:t>,</w:t>
            </w:r>
            <w:r w:rsidR="005C546B" w:rsidRPr="008760A1">
              <w:t xml:space="preserve"> and embedded security</w:t>
            </w:r>
          </w:p>
          <w:p w14:paraId="622193E2" w14:textId="23380306" w:rsidR="004521F2" w:rsidRDefault="004521F2">
            <w:bookmarkStart w:id="0" w:name="_GoBack"/>
            <w:bookmarkEnd w:id="0"/>
          </w:p>
        </w:tc>
        <w:tc>
          <w:tcPr>
            <w:tcW w:w="1093" w:type="dxa"/>
          </w:tcPr>
          <w:p w14:paraId="3B8D6C62" w14:textId="77777777" w:rsidR="005C546B" w:rsidRDefault="005C546B"/>
          <w:p w14:paraId="3D332084" w14:textId="42CD16FC" w:rsidR="005C546B" w:rsidRDefault="005C546B">
            <w:r>
              <w:t>Free</w:t>
            </w:r>
          </w:p>
        </w:tc>
        <w:tc>
          <w:tcPr>
            <w:tcW w:w="1980" w:type="dxa"/>
          </w:tcPr>
          <w:p w14:paraId="43989317" w14:textId="77777777" w:rsidR="005C546B" w:rsidRDefault="005C546B"/>
          <w:p w14:paraId="2DEFEF4E" w14:textId="54ED0188" w:rsidR="005C546B" w:rsidRDefault="005C546B">
            <w:r>
              <w:t>Not available</w:t>
            </w:r>
          </w:p>
        </w:tc>
      </w:tr>
      <w:tr w:rsidR="005C546B" w14:paraId="5D707D47" w14:textId="77777777" w:rsidTr="00EE5B2C">
        <w:tc>
          <w:tcPr>
            <w:tcW w:w="895" w:type="dxa"/>
            <w:vMerge/>
          </w:tcPr>
          <w:p w14:paraId="151534D0" w14:textId="77777777" w:rsidR="005C546B" w:rsidRDefault="005C546B"/>
        </w:tc>
        <w:tc>
          <w:tcPr>
            <w:tcW w:w="2520" w:type="dxa"/>
          </w:tcPr>
          <w:p w14:paraId="63780A52" w14:textId="32021610" w:rsidR="005C546B" w:rsidRPr="003033F4" w:rsidRDefault="005C546B">
            <w:pPr>
              <w:rPr>
                <w:color w:val="92D050"/>
              </w:rPr>
            </w:pPr>
          </w:p>
          <w:p w14:paraId="5E1497E8" w14:textId="18A7C35C" w:rsidR="005C546B" w:rsidRPr="003033F4" w:rsidRDefault="006C0D0A">
            <w:pPr>
              <w:rPr>
                <w:color w:val="92D050"/>
              </w:rPr>
            </w:pPr>
            <w:hyperlink r:id="rId10" w:history="1">
              <w:r w:rsidR="005C546B" w:rsidRPr="003033F4">
                <w:rPr>
                  <w:rStyle w:val="Hyperlink"/>
                  <w:color w:val="92D050"/>
                </w:rPr>
                <w:t>International Conference on Embedded Wireless Systems and Networks</w:t>
              </w:r>
            </w:hyperlink>
          </w:p>
          <w:p w14:paraId="4B292163" w14:textId="77777777" w:rsidR="005C546B" w:rsidRPr="003033F4" w:rsidRDefault="005C546B">
            <w:pPr>
              <w:rPr>
                <w:color w:val="92D050"/>
              </w:rPr>
            </w:pPr>
          </w:p>
          <w:p w14:paraId="4C2611A0" w14:textId="571491C5" w:rsidR="005C546B" w:rsidRPr="003033F4" w:rsidRDefault="005C546B">
            <w:pPr>
              <w:rPr>
                <w:color w:val="92D050"/>
              </w:rPr>
            </w:pPr>
          </w:p>
        </w:tc>
        <w:tc>
          <w:tcPr>
            <w:tcW w:w="1260" w:type="dxa"/>
          </w:tcPr>
          <w:p w14:paraId="24476C68" w14:textId="77777777" w:rsidR="005C546B" w:rsidRDefault="005C546B"/>
          <w:p w14:paraId="6B7F05AF" w14:textId="46645604" w:rsidR="005C546B" w:rsidRDefault="005C546B">
            <w:r w:rsidRPr="005B322A">
              <w:t>Oct</w:t>
            </w:r>
            <w:r w:rsidR="00EE5B2C">
              <w:t>ober</w:t>
            </w:r>
            <w:r>
              <w:t xml:space="preserve"> </w:t>
            </w:r>
            <w:r w:rsidRPr="005B322A">
              <w:t>3-5</w:t>
            </w:r>
            <w:r w:rsidR="00EE5B2C">
              <w:t>,2022</w:t>
            </w:r>
          </w:p>
        </w:tc>
        <w:tc>
          <w:tcPr>
            <w:tcW w:w="1453" w:type="dxa"/>
          </w:tcPr>
          <w:p w14:paraId="48BAC417" w14:textId="77777777" w:rsidR="005C546B" w:rsidRDefault="005C546B"/>
          <w:p w14:paraId="0309ED42" w14:textId="40019177" w:rsidR="005C546B" w:rsidRDefault="005C546B">
            <w:r>
              <w:t>in person, Linz, Austria</w:t>
            </w:r>
          </w:p>
        </w:tc>
        <w:tc>
          <w:tcPr>
            <w:tcW w:w="2237" w:type="dxa"/>
          </w:tcPr>
          <w:p w14:paraId="018DD7F9" w14:textId="77777777" w:rsidR="005C546B" w:rsidRDefault="005C546B"/>
          <w:p w14:paraId="50D1FF32" w14:textId="77777777" w:rsidR="005C546B" w:rsidRDefault="005C546B">
            <w:r>
              <w:t>A</w:t>
            </w:r>
            <w:r w:rsidRPr="00EE6238">
              <w:t>nnual forum for presenting</w:t>
            </w:r>
            <w:r>
              <w:t xml:space="preserve"> </w:t>
            </w:r>
            <w:r w:rsidR="00EE5B2C">
              <w:t xml:space="preserve">research </w:t>
            </w:r>
            <w:r>
              <w:t>results in networked embedded systems</w:t>
            </w:r>
            <w:r w:rsidR="00F07A31">
              <w:t>,</w:t>
            </w:r>
            <w:r>
              <w:t xml:space="preserve"> wireless sensor networks</w:t>
            </w:r>
            <w:r w:rsidR="00F07A31">
              <w:t>,</w:t>
            </w:r>
            <w:r>
              <w:t xml:space="preserve"> and IoT</w:t>
            </w:r>
          </w:p>
          <w:p w14:paraId="2EDFB8FF" w14:textId="284A98BB" w:rsidR="004521F2" w:rsidRDefault="004521F2"/>
        </w:tc>
        <w:tc>
          <w:tcPr>
            <w:tcW w:w="1093" w:type="dxa"/>
          </w:tcPr>
          <w:p w14:paraId="57C8D512" w14:textId="77777777" w:rsidR="005C546B" w:rsidRDefault="005C546B"/>
        </w:tc>
        <w:tc>
          <w:tcPr>
            <w:tcW w:w="1980" w:type="dxa"/>
          </w:tcPr>
          <w:p w14:paraId="1936283A" w14:textId="77777777" w:rsidR="005C546B" w:rsidRDefault="005C546B"/>
        </w:tc>
      </w:tr>
    </w:tbl>
    <w:p w14:paraId="19B75DA2" w14:textId="0B608434" w:rsidR="00832AE4" w:rsidRDefault="00832AE4"/>
    <w:p w14:paraId="10BC73A5" w14:textId="28AD2FA0" w:rsidR="00832AE4" w:rsidRDefault="00832AE4"/>
    <w:p w14:paraId="1708C6D3" w14:textId="6A28D38D" w:rsidR="00832AE4" w:rsidRDefault="00832AE4"/>
    <w:sectPr w:rsidR="00832AE4" w:rsidSect="00832AE4">
      <w:headerReference w:type="defaul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909CE" w14:textId="77777777" w:rsidR="006C0D0A" w:rsidRDefault="006C0D0A" w:rsidP="003033F4">
      <w:r>
        <w:separator/>
      </w:r>
    </w:p>
  </w:endnote>
  <w:endnote w:type="continuationSeparator" w:id="0">
    <w:p w14:paraId="6FC9EDDF" w14:textId="77777777" w:rsidR="006C0D0A" w:rsidRDefault="006C0D0A" w:rsidP="00303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5846B" w14:textId="77777777" w:rsidR="006C0D0A" w:rsidRDefault="006C0D0A" w:rsidP="003033F4">
      <w:r>
        <w:separator/>
      </w:r>
    </w:p>
  </w:footnote>
  <w:footnote w:type="continuationSeparator" w:id="0">
    <w:p w14:paraId="13E964E8" w14:textId="77777777" w:rsidR="006C0D0A" w:rsidRDefault="006C0D0A" w:rsidP="00303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50005" w14:textId="67A26E75" w:rsidR="003033F4" w:rsidRDefault="003033F4" w:rsidP="003033F4">
    <w:pPr>
      <w:pStyle w:val="Header"/>
      <w:jc w:val="right"/>
    </w:pPr>
    <w:r>
      <w:rPr>
        <w:noProof/>
      </w:rPr>
      <w:drawing>
        <wp:inline distT="0" distB="0" distL="0" distR="0" wp14:anchorId="5EBFFACA" wp14:editId="093B1798">
          <wp:extent cx="596900" cy="5969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AE4"/>
    <w:rsid w:val="00052CDF"/>
    <w:rsid w:val="000F0921"/>
    <w:rsid w:val="00114894"/>
    <w:rsid w:val="003033F4"/>
    <w:rsid w:val="00304BAA"/>
    <w:rsid w:val="00335C01"/>
    <w:rsid w:val="00371502"/>
    <w:rsid w:val="003871BA"/>
    <w:rsid w:val="004521F2"/>
    <w:rsid w:val="005C546B"/>
    <w:rsid w:val="006C0D0A"/>
    <w:rsid w:val="007C6A5C"/>
    <w:rsid w:val="007D4359"/>
    <w:rsid w:val="007F655A"/>
    <w:rsid w:val="00832AE4"/>
    <w:rsid w:val="008760A1"/>
    <w:rsid w:val="00AE57E4"/>
    <w:rsid w:val="00B6762B"/>
    <w:rsid w:val="00B71A37"/>
    <w:rsid w:val="00BE2045"/>
    <w:rsid w:val="00E8295F"/>
    <w:rsid w:val="00EE5B2C"/>
    <w:rsid w:val="00F07A31"/>
    <w:rsid w:val="00F84337"/>
    <w:rsid w:val="00F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8885"/>
  <w14:defaultImageDpi w14:val="32767"/>
  <w15:chartTrackingRefBased/>
  <w15:docId w15:val="{491E7A54-D902-AF4C-84F2-4440E01E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32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4B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4B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4BAA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4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4BAA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BAA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BAA"/>
    <w:rPr>
      <w:rFonts w:ascii="Times New Roman" w:eastAsiaTheme="minorEastAsia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C5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C546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E5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5B2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033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33F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embedded.co.u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embedded-world.de/e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mbeddedtechconventionasia.com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ewsn2022.jku.at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embeddedtechconvention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Murphy</dc:creator>
  <cp:keywords/>
  <dc:description/>
  <cp:lastModifiedBy>Maiju Oikarinen</cp:lastModifiedBy>
  <cp:revision>5</cp:revision>
  <dcterms:created xsi:type="dcterms:W3CDTF">2021-05-06T07:05:00Z</dcterms:created>
  <dcterms:modified xsi:type="dcterms:W3CDTF">2021-05-06T10:02:00Z</dcterms:modified>
</cp:coreProperties>
</file>